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720CF" w14:textId="1EC25AA0" w:rsidR="003E6429" w:rsidRPr="00846DC2" w:rsidRDefault="00F44358" w:rsidP="004D0B28">
      <w:pPr>
        <w:shd w:val="clear" w:color="auto" w:fill="FFFFFF"/>
        <w:spacing w:before="100" w:beforeAutospacing="1" w:after="0" w:line="240" w:lineRule="auto"/>
        <w:rPr>
          <w:rFonts w:eastAsia="Times New Roman" w:cstheme="minorHAnsi"/>
          <w:bCs/>
          <w:color w:val="000000"/>
        </w:rPr>
      </w:pPr>
      <w:r w:rsidRPr="00846DC2">
        <w:rPr>
          <w:rFonts w:eastAsia="Times New Roman" w:cstheme="minorHAnsi"/>
          <w:bCs/>
          <w:color w:val="000000"/>
        </w:rPr>
        <w:t>Tavistock may now be a small market town, but during the 19</w:t>
      </w:r>
      <w:r w:rsidRPr="00846DC2">
        <w:rPr>
          <w:rFonts w:eastAsia="Times New Roman" w:cstheme="minorHAnsi"/>
          <w:bCs/>
          <w:color w:val="000000"/>
          <w:vertAlign w:val="superscript"/>
        </w:rPr>
        <w:t>th</w:t>
      </w:r>
      <w:r w:rsidRPr="00846DC2">
        <w:rPr>
          <w:rFonts w:eastAsia="Times New Roman" w:cstheme="minorHAnsi"/>
          <w:bCs/>
          <w:color w:val="000000"/>
        </w:rPr>
        <w:t xml:space="preserve"> and early 20</w:t>
      </w:r>
      <w:r w:rsidRPr="00846DC2">
        <w:rPr>
          <w:rFonts w:eastAsia="Times New Roman" w:cstheme="minorHAnsi"/>
          <w:bCs/>
          <w:color w:val="000000"/>
          <w:vertAlign w:val="superscript"/>
        </w:rPr>
        <w:t>th</w:t>
      </w:r>
      <w:r w:rsidRPr="00846DC2">
        <w:rPr>
          <w:rFonts w:eastAsia="Times New Roman" w:cstheme="minorHAnsi"/>
          <w:bCs/>
          <w:color w:val="000000"/>
        </w:rPr>
        <w:t xml:space="preserve"> century it provided women </w:t>
      </w:r>
      <w:r w:rsidR="003E6429" w:rsidRPr="00846DC2">
        <w:rPr>
          <w:rFonts w:eastAsia="Times New Roman" w:cstheme="minorHAnsi"/>
          <w:bCs/>
          <w:color w:val="000000"/>
        </w:rPr>
        <w:t>writers</w:t>
      </w:r>
      <w:r w:rsidRPr="00846DC2">
        <w:rPr>
          <w:rFonts w:eastAsia="Times New Roman" w:cstheme="minorHAnsi"/>
          <w:bCs/>
          <w:color w:val="000000"/>
        </w:rPr>
        <w:t xml:space="preserve"> with the inspiration to write</w:t>
      </w:r>
      <w:r w:rsidR="001C05B5" w:rsidRPr="00846DC2">
        <w:rPr>
          <w:rFonts w:eastAsia="Times New Roman" w:cstheme="minorHAnsi"/>
          <w:bCs/>
          <w:color w:val="000000"/>
        </w:rPr>
        <w:t xml:space="preserve">. There literary legacy is very much a </w:t>
      </w:r>
      <w:r w:rsidR="003E6429" w:rsidRPr="00846DC2">
        <w:rPr>
          <w:rFonts w:eastAsia="Times New Roman" w:cstheme="minorHAnsi"/>
          <w:bCs/>
          <w:color w:val="000000"/>
        </w:rPr>
        <w:t>part</w:t>
      </w:r>
      <w:r w:rsidR="001C05B5" w:rsidRPr="00846DC2">
        <w:rPr>
          <w:rFonts w:eastAsia="Times New Roman" w:cstheme="minorHAnsi"/>
          <w:bCs/>
          <w:color w:val="000000"/>
        </w:rPr>
        <w:t xml:space="preserve"> of the heritage of the town.</w:t>
      </w:r>
    </w:p>
    <w:p w14:paraId="3CB94C65" w14:textId="38543919" w:rsidR="004D0B28" w:rsidRPr="00F44358" w:rsidRDefault="004D0B28" w:rsidP="004D0B28">
      <w:pPr>
        <w:shd w:val="clear" w:color="auto" w:fill="FFFFFF"/>
        <w:spacing w:before="100" w:beforeAutospacing="1" w:after="0" w:line="240" w:lineRule="auto"/>
        <w:rPr>
          <w:rFonts w:eastAsia="Times New Roman" w:cstheme="minorHAnsi"/>
          <w:b/>
          <w:color w:val="000000"/>
        </w:rPr>
      </w:pPr>
      <w:r w:rsidRPr="00F44358">
        <w:rPr>
          <w:rFonts w:eastAsia="Times New Roman" w:cstheme="minorHAnsi"/>
          <w:b/>
          <w:color w:val="000000"/>
        </w:rPr>
        <w:t>Elizabeth Rundle - Mrs Charles Rundle (January 2</w:t>
      </w:r>
      <w:r w:rsidRPr="00F44358">
        <w:rPr>
          <w:rFonts w:eastAsia="Times New Roman" w:cstheme="minorHAnsi"/>
          <w:b/>
          <w:color w:val="000000"/>
          <w:vertAlign w:val="superscript"/>
        </w:rPr>
        <w:t>nd</w:t>
      </w:r>
      <w:r w:rsidRPr="00F44358">
        <w:rPr>
          <w:rFonts w:eastAsia="Times New Roman" w:cstheme="minorHAnsi"/>
          <w:b/>
          <w:color w:val="000000"/>
        </w:rPr>
        <w:t>1828 - 28</w:t>
      </w:r>
      <w:r w:rsidRPr="00F44358">
        <w:rPr>
          <w:rFonts w:eastAsia="Times New Roman" w:cstheme="minorHAnsi"/>
          <w:b/>
          <w:color w:val="000000"/>
          <w:vertAlign w:val="superscript"/>
        </w:rPr>
        <w:t>th</w:t>
      </w:r>
      <w:r w:rsidRPr="00F44358">
        <w:rPr>
          <w:rFonts w:eastAsia="Times New Roman" w:cstheme="minorHAnsi"/>
          <w:b/>
          <w:color w:val="000000"/>
        </w:rPr>
        <w:t> March 1896)</w:t>
      </w:r>
    </w:p>
    <w:p w14:paraId="2BB4A57F" w14:textId="77777777" w:rsidR="004D0B28" w:rsidRPr="00F44358" w:rsidRDefault="004D0B28" w:rsidP="004D0B28">
      <w:pPr>
        <w:spacing w:after="0"/>
        <w:rPr>
          <w:rFonts w:cstheme="minorHAnsi"/>
        </w:rPr>
      </w:pPr>
      <w:bookmarkStart w:id="0" w:name="_Hlk530681596"/>
      <w:r w:rsidRPr="00F44358">
        <w:rPr>
          <w:rFonts w:cstheme="minorHAnsi"/>
        </w:rPr>
        <w:t xml:space="preserve">Elizabeth was the only child of John Rundle, M.P. for Tavistock. Born at the Bank in Tavistock where she lived until she was eleven. Her early life in is described ‘Our Severn Homes’ (1896). </w:t>
      </w:r>
      <w:r w:rsidRPr="00F44358">
        <w:rPr>
          <w:rFonts w:eastAsia="Times New Roman" w:cstheme="minorHAnsi"/>
          <w:color w:val="222222"/>
        </w:rPr>
        <w:t>Elizabeth was 20 when Alfred Lord Tennyson visiting Elizabeth’s uncle’s house ‘Uplands’ (Tavistock) praised her poems.</w:t>
      </w:r>
    </w:p>
    <w:p w14:paraId="4C3DB4B4" w14:textId="77777777" w:rsidR="004D0B28" w:rsidRPr="00F44358" w:rsidRDefault="004D0B28" w:rsidP="004D0B28">
      <w:pPr>
        <w:spacing w:after="0"/>
        <w:rPr>
          <w:rFonts w:cstheme="minorHAnsi"/>
        </w:rPr>
      </w:pPr>
      <w:r w:rsidRPr="00F44358">
        <w:rPr>
          <w:rFonts w:eastAsia="Times New Roman" w:cstheme="minorHAnsi"/>
          <w:color w:val="222222"/>
        </w:rPr>
        <w:t xml:space="preserve">   She published over 50 books, wrote and translated hymns. Most of her writing had Christian themes.</w:t>
      </w:r>
      <w:r w:rsidRPr="00F44358">
        <w:rPr>
          <w:rFonts w:cstheme="minorHAnsi"/>
        </w:rPr>
        <w:t xml:space="preserve"> Her most popular work was </w:t>
      </w:r>
      <w:r w:rsidRPr="00F44358">
        <w:rPr>
          <w:rFonts w:eastAsia="Times New Roman" w:cstheme="minorHAnsi"/>
          <w:color w:val="222222"/>
        </w:rPr>
        <w:t>'The Chronicles of the Schönberg-Cotta Family,' (1862). This was about Martin Luther’s life and was translated into most European languages and Arabic. Her books are written in a clear, lively style and incorporate descriptions of her travels to Egypt, the Holy Land, Greece and Italy.</w:t>
      </w:r>
    </w:p>
    <w:p w14:paraId="4E2B005B" w14:textId="369E6003" w:rsidR="00101D37" w:rsidRPr="00F44358" w:rsidRDefault="004D0B28" w:rsidP="00F44358">
      <w:pPr>
        <w:spacing w:after="0"/>
        <w:rPr>
          <w:rFonts w:cstheme="minorHAnsi"/>
          <w:color w:val="222222"/>
          <w:shd w:val="clear" w:color="auto" w:fill="FFFFFF"/>
        </w:rPr>
      </w:pPr>
      <w:r w:rsidRPr="00F44358">
        <w:rPr>
          <w:rFonts w:eastAsia="Times New Roman" w:cstheme="minorHAnsi"/>
          <w:color w:val="222222"/>
        </w:rPr>
        <w:t xml:space="preserve">    Elizabeth died in Hampstead, where in </w:t>
      </w:r>
      <w:r w:rsidRPr="00F44358">
        <w:rPr>
          <w:rFonts w:cstheme="minorHAnsi"/>
          <w:color w:val="222222"/>
          <w:shd w:val="clear" w:color="auto" w:fill="FFFFFF"/>
        </w:rPr>
        <w:t>1885 she had founded the ‘Home for the Dying’, known as 'Friedenheim’ an early example of a hospice.</w:t>
      </w:r>
    </w:p>
    <w:p w14:paraId="5A10727E" w14:textId="4A536539" w:rsidR="00101D37" w:rsidRPr="00F44358" w:rsidRDefault="00F44358" w:rsidP="00E22305">
      <w:pPr>
        <w:spacing w:after="0"/>
        <w:rPr>
          <w:rFonts w:cstheme="minorHAnsi"/>
          <w:b/>
          <w:bCs/>
        </w:rPr>
      </w:pPr>
      <w:r w:rsidRPr="00F44358">
        <w:rPr>
          <w:rFonts w:cstheme="minorHAnsi"/>
          <w:b/>
          <w:bCs/>
        </w:rPr>
        <w:t>Below is an</w:t>
      </w:r>
      <w:r w:rsidR="00101D37" w:rsidRPr="00F44358">
        <w:rPr>
          <w:rFonts w:cstheme="minorHAnsi"/>
          <w:b/>
          <w:bCs/>
        </w:rPr>
        <w:t xml:space="preserve"> extract from ‘Our Severn Homes’ (1896) by Elizabeth Rundle Charles:</w:t>
      </w:r>
    </w:p>
    <w:p w14:paraId="44052430" w14:textId="77777777" w:rsidR="00101D37" w:rsidRPr="00F44358" w:rsidRDefault="00101D37" w:rsidP="00E22305">
      <w:pPr>
        <w:spacing w:after="0"/>
        <w:rPr>
          <w:rFonts w:cstheme="minorHAnsi"/>
        </w:rPr>
      </w:pPr>
      <w:r w:rsidRPr="00F44358">
        <w:rPr>
          <w:rFonts w:cstheme="minorHAnsi"/>
        </w:rPr>
        <w:t> ‘Last autumn I went once more to this village, Morwellham, after years of absence. I found it silent and lifeless.  Some of the cottages remained. Some new ones even had been built.  But the busy stream of commerce had turned into other channels and left this dry.</w:t>
      </w:r>
    </w:p>
    <w:p w14:paraId="5D2B4E98" w14:textId="5D6FDF33" w:rsidR="00101D37" w:rsidRPr="00F44358" w:rsidRDefault="00E22305" w:rsidP="00E22305">
      <w:pPr>
        <w:spacing w:after="0"/>
        <w:rPr>
          <w:rFonts w:cstheme="minorHAnsi"/>
        </w:rPr>
      </w:pPr>
      <w:r w:rsidRPr="00F44358">
        <w:rPr>
          <w:rFonts w:cstheme="minorHAnsi"/>
        </w:rPr>
        <w:t xml:space="preserve"> </w:t>
      </w:r>
      <w:r w:rsidR="00101D37" w:rsidRPr="00F44358">
        <w:rPr>
          <w:rFonts w:cstheme="minorHAnsi"/>
        </w:rPr>
        <w:t>The quays once so full of profitable labour were deserted.  The men were all away working in the fields, or in the mines some miles off.  Not a man except one old boatman who recognized me and remembered me was to be seen.  Not a ship was on the river.  From the little inn, once so</w:t>
      </w:r>
    </w:p>
    <w:p w14:paraId="5496C3D7" w14:textId="77777777" w:rsidR="00E22305" w:rsidRPr="00F44358" w:rsidRDefault="00101D37" w:rsidP="00E22305">
      <w:pPr>
        <w:spacing w:after="0"/>
        <w:rPr>
          <w:rFonts w:cstheme="minorHAnsi"/>
        </w:rPr>
      </w:pPr>
      <w:r w:rsidRPr="00F44358">
        <w:rPr>
          <w:rFonts w:cstheme="minorHAnsi"/>
        </w:rPr>
        <w:t xml:space="preserve">prosperous the landlady told me all the custom was gone.  </w:t>
      </w:r>
    </w:p>
    <w:p w14:paraId="7C8D2238" w14:textId="4820A457" w:rsidR="00101D37" w:rsidRPr="00F44358" w:rsidRDefault="00E22305" w:rsidP="00E22305">
      <w:pPr>
        <w:spacing w:after="0"/>
        <w:rPr>
          <w:rFonts w:cstheme="minorHAnsi"/>
        </w:rPr>
      </w:pPr>
      <w:r w:rsidRPr="00F44358">
        <w:rPr>
          <w:rFonts w:cstheme="minorHAnsi"/>
        </w:rPr>
        <w:t xml:space="preserve">  </w:t>
      </w:r>
      <w:r w:rsidR="00101D37" w:rsidRPr="00F44358">
        <w:rPr>
          <w:rFonts w:cstheme="minorHAnsi"/>
        </w:rPr>
        <w:t>The canal, once a new and successful enterprise, was unused, partly because the mines whose ore used to be carried in its barges were closed, partly because the railway had superseded it. Even the opposite woods to which we used to be ferried on Sundays to walk through them to Calstock, the nearest church, were cut down.</w:t>
      </w:r>
    </w:p>
    <w:p w14:paraId="4D66ABD0" w14:textId="45A25E41" w:rsidR="00101D37" w:rsidRPr="00F44358" w:rsidRDefault="00E22305" w:rsidP="00E22305">
      <w:pPr>
        <w:spacing w:after="0"/>
        <w:rPr>
          <w:rFonts w:cstheme="minorHAnsi"/>
        </w:rPr>
      </w:pPr>
      <w:r w:rsidRPr="00F44358">
        <w:rPr>
          <w:rFonts w:cstheme="minorHAnsi"/>
        </w:rPr>
        <w:t xml:space="preserve">  </w:t>
      </w:r>
      <w:r w:rsidR="00101D37" w:rsidRPr="00F44358">
        <w:rPr>
          <w:rFonts w:cstheme="minorHAnsi"/>
        </w:rPr>
        <w:t>To the eye and ear and, in a sense, to the heart, the village lay like a silent sepulchre of the long past I remember.</w:t>
      </w:r>
      <w:r w:rsidRPr="00F44358">
        <w:rPr>
          <w:rFonts w:cstheme="minorHAnsi"/>
        </w:rPr>
        <w:t>”</w:t>
      </w:r>
    </w:p>
    <w:p w14:paraId="7A3C6867" w14:textId="316CE8D8" w:rsidR="00F44358" w:rsidRPr="00F44358" w:rsidRDefault="00F44358" w:rsidP="00F44358">
      <w:pPr>
        <w:spacing w:after="0" w:line="240" w:lineRule="auto"/>
        <w:rPr>
          <w:rFonts w:eastAsia="Times New Roman" w:cstheme="minorHAnsi"/>
          <w:lang w:val="en-GB" w:eastAsia="en-GB"/>
        </w:rPr>
      </w:pPr>
      <w:r w:rsidRPr="00F44358">
        <w:rPr>
          <w:rFonts w:cstheme="minorHAnsi"/>
        </w:rPr>
        <w:t xml:space="preserve"> She also observed that, “</w:t>
      </w:r>
      <w:r w:rsidRPr="00F44358">
        <w:rPr>
          <w:rFonts w:eastAsia="Times New Roman" w:cstheme="minorHAnsi"/>
          <w:lang w:val="en-GB" w:eastAsia="en-GB"/>
        </w:rPr>
        <w:t>In that silent village</w:t>
      </w:r>
      <w:r w:rsidRPr="00F44358">
        <w:rPr>
          <w:rFonts w:eastAsia="Times New Roman" w:cstheme="minorHAnsi"/>
          <w:lang w:val="en-GB" w:eastAsia="en-GB"/>
        </w:rPr>
        <w:t xml:space="preserve"> (Morwellham</w:t>
      </w:r>
      <w:r>
        <w:rPr>
          <w:rFonts w:eastAsia="Times New Roman" w:cstheme="minorHAnsi"/>
          <w:lang w:val="en-GB" w:eastAsia="en-GB"/>
        </w:rPr>
        <w:t xml:space="preserve">) </w:t>
      </w:r>
      <w:r w:rsidRPr="00F44358">
        <w:rPr>
          <w:rFonts w:eastAsia="Times New Roman" w:cstheme="minorHAnsi"/>
          <w:lang w:val="en-GB" w:eastAsia="en-GB"/>
        </w:rPr>
        <w:t>were cradled, literally, men and women who are now working out new civilizations in new worlds, in California, in Australia, in Canada.’</w:t>
      </w:r>
    </w:p>
    <w:p w14:paraId="0106B07E" w14:textId="7A7E390A" w:rsidR="00F44358" w:rsidRPr="00F44358" w:rsidRDefault="00F44358" w:rsidP="00E22305">
      <w:pPr>
        <w:spacing w:after="0"/>
        <w:rPr>
          <w:rFonts w:cstheme="minorHAnsi"/>
        </w:rPr>
      </w:pPr>
    </w:p>
    <w:bookmarkEnd w:id="0"/>
    <w:p w14:paraId="1A88A956" w14:textId="77777777" w:rsidR="004D0B28" w:rsidRPr="00F44358" w:rsidRDefault="004D0B28" w:rsidP="004D0B28">
      <w:pPr>
        <w:shd w:val="clear" w:color="auto" w:fill="FFFFFF"/>
        <w:spacing w:after="0" w:line="240" w:lineRule="auto"/>
        <w:rPr>
          <w:rFonts w:eastAsia="Times New Roman" w:cstheme="minorHAnsi"/>
          <w:b/>
          <w:shd w:val="clear" w:color="auto" w:fill="FFFFFF"/>
        </w:rPr>
      </w:pPr>
      <w:r w:rsidRPr="00F44358">
        <w:rPr>
          <w:rFonts w:eastAsia="Times New Roman" w:cstheme="minorHAnsi"/>
          <w:b/>
          <w:color w:val="1A1A1A"/>
          <w:shd w:val="clear" w:color="auto" w:fill="FFFFFF"/>
        </w:rPr>
        <w:t>Mary Maria Colling (20</w:t>
      </w:r>
      <w:r w:rsidRPr="00F44358">
        <w:rPr>
          <w:rFonts w:eastAsia="Times New Roman" w:cstheme="minorHAnsi"/>
          <w:b/>
          <w:color w:val="1A1A1A"/>
          <w:shd w:val="clear" w:color="auto" w:fill="FFFFFF"/>
          <w:vertAlign w:val="superscript"/>
        </w:rPr>
        <w:t>th</w:t>
      </w:r>
      <w:r w:rsidRPr="00F44358">
        <w:rPr>
          <w:rFonts w:eastAsia="Times New Roman" w:cstheme="minorHAnsi"/>
          <w:b/>
          <w:color w:val="1A1A1A"/>
          <w:shd w:val="clear" w:color="auto" w:fill="FFFFFF"/>
        </w:rPr>
        <w:t> of August 1804/5 - 6</w:t>
      </w:r>
      <w:r w:rsidRPr="00F44358">
        <w:rPr>
          <w:rFonts w:eastAsia="Times New Roman" w:cstheme="minorHAnsi"/>
          <w:b/>
          <w:color w:val="1A1A1A"/>
          <w:shd w:val="clear" w:color="auto" w:fill="FFFFFF"/>
          <w:vertAlign w:val="superscript"/>
        </w:rPr>
        <w:t>th</w:t>
      </w:r>
      <w:r w:rsidRPr="00F44358">
        <w:rPr>
          <w:rFonts w:eastAsia="Times New Roman" w:cstheme="minorHAnsi"/>
          <w:b/>
          <w:color w:val="1A1A1A"/>
          <w:shd w:val="clear" w:color="auto" w:fill="FFFFFF"/>
        </w:rPr>
        <w:t> of August 1853)</w:t>
      </w:r>
    </w:p>
    <w:p w14:paraId="07D518A5" w14:textId="77777777" w:rsidR="004D0B28" w:rsidRPr="00F44358" w:rsidRDefault="004D0B28" w:rsidP="004D0B28">
      <w:pPr>
        <w:shd w:val="clear" w:color="auto" w:fill="FFFFFF"/>
        <w:spacing w:after="0" w:line="240" w:lineRule="auto"/>
        <w:rPr>
          <w:rFonts w:eastAsia="Times New Roman" w:cstheme="minorHAnsi"/>
          <w:shd w:val="clear" w:color="auto" w:fill="FFFFFF"/>
        </w:rPr>
      </w:pPr>
      <w:r w:rsidRPr="00F44358">
        <w:rPr>
          <w:rFonts w:eastAsia="Times New Roman" w:cstheme="minorHAnsi"/>
          <w:shd w:val="clear" w:color="auto" w:fill="FFFFFF"/>
        </w:rPr>
        <w:t>Mrs Anna Eliza Bray described Mary Maria Colling, who was born and died in Tavistock as of a ‘humbler class’. In 1825 after hearing the Rev. </w:t>
      </w:r>
      <w:hyperlink r:id="rId4" w:tgtFrame="_blank" w:tooltip="Person Name link: Bray, Edward Atkyns" w:history="1">
        <w:r w:rsidRPr="00F44358">
          <w:rPr>
            <w:rStyle w:val="Hyperlink"/>
            <w:rFonts w:eastAsia="Times New Roman" w:cstheme="minorHAnsi"/>
            <w:color w:val="auto"/>
            <w:u w:val="none"/>
            <w:shd w:val="clear" w:color="auto" w:fill="FFFFFF"/>
          </w:rPr>
          <w:t>Edward Atkyns Bray</w:t>
        </w:r>
      </w:hyperlink>
      <w:r w:rsidRPr="00F44358">
        <w:rPr>
          <w:rFonts w:eastAsia="Times New Roman" w:cstheme="minorHAnsi"/>
          <w:shd w:val="clear" w:color="auto" w:fill="FFFFFF"/>
        </w:rPr>
        <w:t> preach a sermon Mary was inspired to write her first poem. Her writing was encouraged by Mrs Bray, who sent some of Mary’s fables to Robert Southey.</w:t>
      </w:r>
    </w:p>
    <w:p w14:paraId="151F2199" w14:textId="77777777" w:rsidR="004D0B28" w:rsidRPr="00F44358" w:rsidRDefault="004D0B28" w:rsidP="004D0B28">
      <w:pPr>
        <w:shd w:val="clear" w:color="auto" w:fill="FFFFFF"/>
        <w:spacing w:after="0" w:line="240" w:lineRule="auto"/>
        <w:rPr>
          <w:rFonts w:eastAsia="Times New Roman" w:cstheme="minorHAnsi"/>
          <w:shd w:val="clear" w:color="auto" w:fill="FFFFFF"/>
        </w:rPr>
      </w:pPr>
      <w:r w:rsidRPr="00F44358">
        <w:rPr>
          <w:rFonts w:eastAsia="Times New Roman" w:cstheme="minorHAnsi"/>
          <w:shd w:val="clear" w:color="auto" w:fill="FFFFFF"/>
        </w:rPr>
        <w:t>   In November 1831 Mary’s only volume of poetry: </w:t>
      </w:r>
      <w:r w:rsidRPr="00F44358">
        <w:rPr>
          <w:rFonts w:eastAsia="Times New Roman" w:cstheme="minorHAnsi"/>
          <w:i/>
          <w:iCs/>
          <w:shd w:val="clear" w:color="auto" w:fill="FFFFFF"/>
        </w:rPr>
        <w:t>Fables and other Pieces in Verse</w:t>
      </w:r>
      <w:r w:rsidRPr="00F44358">
        <w:rPr>
          <w:rFonts w:eastAsia="Times New Roman" w:cstheme="minorHAnsi"/>
          <w:shd w:val="clear" w:color="auto" w:fill="FFFFFF"/>
        </w:rPr>
        <w:t>, was published by ‘subscription’ (raised by Mrs Bray). Before she died Mary spent some time in an asylum and died of ‘dropsy’ at the age of 48.</w:t>
      </w:r>
    </w:p>
    <w:p w14:paraId="6658B223" w14:textId="77777777" w:rsidR="004D0B28" w:rsidRPr="00F44358" w:rsidRDefault="004D0B28" w:rsidP="004D0B28">
      <w:pPr>
        <w:spacing w:before="100" w:beforeAutospacing="1" w:after="0" w:line="240" w:lineRule="auto"/>
        <w:rPr>
          <w:rFonts w:eastAsia="Times New Roman" w:cstheme="minorHAnsi"/>
          <w:b/>
          <w:color w:val="000000"/>
          <w:shd w:val="clear" w:color="auto" w:fill="FFFFFF"/>
        </w:rPr>
      </w:pPr>
      <w:r w:rsidRPr="00F44358">
        <w:rPr>
          <w:rFonts w:eastAsia="Times New Roman" w:cstheme="minorHAnsi"/>
          <w:b/>
          <w:color w:val="000000"/>
          <w:shd w:val="clear" w:color="auto" w:fill="FFFFFF"/>
          <w:lang w:val="en-GB"/>
        </w:rPr>
        <w:t>Rachel Evans (1809 -1883)</w:t>
      </w:r>
    </w:p>
    <w:p w14:paraId="73B6D475" w14:textId="77777777" w:rsidR="004D0B28" w:rsidRPr="00F44358" w:rsidRDefault="004D0B28" w:rsidP="004D0B28">
      <w:pPr>
        <w:spacing w:after="0" w:line="240" w:lineRule="auto"/>
        <w:rPr>
          <w:rFonts w:eastAsia="Times New Roman" w:cstheme="minorHAnsi"/>
          <w:color w:val="000000"/>
          <w:shd w:val="clear" w:color="auto" w:fill="FFFFFF"/>
        </w:rPr>
      </w:pPr>
      <w:r w:rsidRPr="00F44358">
        <w:rPr>
          <w:rFonts w:eastAsia="Times New Roman" w:cstheme="minorHAnsi"/>
          <w:color w:val="000000"/>
          <w:shd w:val="clear" w:color="auto" w:fill="FFFFFF"/>
          <w:lang w:val="en-GB"/>
        </w:rPr>
        <w:t>Rachel was the daughter of Rev. William Evans, the Unitarian minister at Abbey Chapel in Tavistock.</w:t>
      </w:r>
    </w:p>
    <w:p w14:paraId="48019459" w14:textId="77777777" w:rsidR="004D0B28" w:rsidRPr="00F44358" w:rsidRDefault="004D0B28" w:rsidP="004D0B28">
      <w:pPr>
        <w:spacing w:after="0" w:line="240" w:lineRule="auto"/>
        <w:rPr>
          <w:rFonts w:eastAsia="Times New Roman" w:cstheme="minorHAnsi"/>
          <w:color w:val="000000"/>
          <w:shd w:val="clear" w:color="auto" w:fill="FFFFFF"/>
        </w:rPr>
      </w:pPr>
      <w:r w:rsidRPr="00F44358">
        <w:rPr>
          <w:rFonts w:eastAsia="Times New Roman" w:cstheme="minorHAnsi"/>
          <w:color w:val="000000"/>
          <w:shd w:val="clear" w:color="auto" w:fill="FFFFFF"/>
          <w:lang w:val="en-GB"/>
        </w:rPr>
        <w:t>In the last 20 years of her life she ran a Ladies’ School at 14 Abbey Mead and by 1881 was living as a ‘lady annuitant’ in a boarding house at 6 Endsleigh Terrace, Tavistock, where she died.</w:t>
      </w:r>
    </w:p>
    <w:p w14:paraId="7FA5004E" w14:textId="77777777" w:rsidR="004D0B28" w:rsidRPr="00F44358" w:rsidRDefault="004D0B28" w:rsidP="004D0B28">
      <w:pPr>
        <w:spacing w:after="0" w:line="240" w:lineRule="auto"/>
        <w:rPr>
          <w:rFonts w:eastAsia="Times New Roman" w:cstheme="minorHAnsi"/>
          <w:color w:val="000000"/>
          <w:shd w:val="clear" w:color="auto" w:fill="FFFFFF"/>
        </w:rPr>
      </w:pPr>
      <w:r w:rsidRPr="00F44358">
        <w:rPr>
          <w:rFonts w:eastAsia="Times New Roman" w:cstheme="minorHAnsi"/>
          <w:color w:val="000000"/>
          <w:shd w:val="clear" w:color="auto" w:fill="FFFFFF"/>
          <w:lang w:val="en-GB"/>
        </w:rPr>
        <w:t>In 1846 she published ‘Home Scenes of Tavistock and its Vicinity’ This is not a guidebook, but a personal journal giving insights into the inhabitants of Tavistock including ‘strangers’ into the area.</w:t>
      </w:r>
    </w:p>
    <w:p w14:paraId="7809B8B4" w14:textId="622AD285" w:rsidR="004D0B28" w:rsidRPr="00F44358" w:rsidRDefault="004D0B28" w:rsidP="004D0B28">
      <w:pPr>
        <w:spacing w:after="0" w:line="240" w:lineRule="auto"/>
        <w:rPr>
          <w:rFonts w:eastAsia="Times New Roman" w:cstheme="minorHAnsi"/>
          <w:color w:val="000000"/>
          <w:shd w:val="clear" w:color="auto" w:fill="FFFFFF"/>
          <w:lang w:val="en-GB"/>
        </w:rPr>
      </w:pPr>
      <w:r w:rsidRPr="00F44358">
        <w:rPr>
          <w:rFonts w:eastAsia="Times New Roman" w:cstheme="minorHAnsi"/>
          <w:color w:val="000000"/>
          <w:shd w:val="clear" w:color="auto" w:fill="FFFFFF"/>
          <w:lang w:val="en-GB"/>
        </w:rPr>
        <w:t>  54 of her pastoral and lyric poetry and pieces were published in 1877 including poems about Fitzford Gatehouse, devotional pieces and verses to people she admired including friends.</w:t>
      </w:r>
    </w:p>
    <w:p w14:paraId="1FDB1D9F" w14:textId="6B37C567" w:rsidR="00C84FB6" w:rsidRPr="00F44358" w:rsidRDefault="00C84FB6" w:rsidP="004D0B28">
      <w:pPr>
        <w:spacing w:after="0" w:line="240" w:lineRule="auto"/>
        <w:rPr>
          <w:rFonts w:eastAsia="Times New Roman" w:cstheme="minorHAnsi"/>
          <w:color w:val="000000"/>
          <w:shd w:val="clear" w:color="auto" w:fill="FFFFFF"/>
          <w:lang w:val="en-GB"/>
        </w:rPr>
      </w:pPr>
    </w:p>
    <w:p w14:paraId="298CFC15" w14:textId="1B856FBC" w:rsidR="00F44358" w:rsidRPr="00F44358" w:rsidRDefault="00101D37" w:rsidP="00F44358">
      <w:pPr>
        <w:spacing w:after="0" w:line="240" w:lineRule="auto"/>
        <w:rPr>
          <w:rFonts w:eastAsia="Times New Roman" w:cstheme="minorHAnsi"/>
          <w:lang w:val="en-GB" w:eastAsia="en-GB"/>
        </w:rPr>
      </w:pPr>
      <w:r w:rsidRPr="00F44358">
        <w:rPr>
          <w:rFonts w:eastAsia="Times New Roman" w:cstheme="minorHAnsi"/>
          <w:lang w:val="en-GB" w:eastAsia="en-GB"/>
        </w:rPr>
        <w:t> </w:t>
      </w:r>
    </w:p>
    <w:p w14:paraId="46D77F8E" w14:textId="77777777" w:rsidR="00101D37" w:rsidRPr="00F44358" w:rsidRDefault="00101D37" w:rsidP="00101D37">
      <w:pPr>
        <w:shd w:val="clear" w:color="auto" w:fill="FFFFFF"/>
        <w:spacing w:after="0" w:line="240" w:lineRule="auto"/>
        <w:rPr>
          <w:rFonts w:eastAsia="Times New Roman" w:cstheme="minorHAnsi"/>
          <w:b/>
        </w:rPr>
      </w:pPr>
      <w:r w:rsidRPr="00F44358">
        <w:rPr>
          <w:rFonts w:eastAsia="Times New Roman" w:cstheme="minorHAnsi"/>
          <w:b/>
        </w:rPr>
        <w:t>Anna Eliza Bray (formerly Stothard, née Kempe) (1790 - 1883)</w:t>
      </w:r>
    </w:p>
    <w:p w14:paraId="54454121" w14:textId="77777777" w:rsidR="00101D37" w:rsidRPr="00F44358" w:rsidRDefault="00101D37" w:rsidP="00101D37">
      <w:pPr>
        <w:shd w:val="clear" w:color="auto" w:fill="FFFFFF"/>
        <w:spacing w:after="0" w:line="240" w:lineRule="auto"/>
        <w:rPr>
          <w:rFonts w:eastAsia="Times New Roman" w:cstheme="minorHAnsi"/>
        </w:rPr>
      </w:pPr>
      <w:r w:rsidRPr="00F44358">
        <w:rPr>
          <w:rFonts w:eastAsia="Times New Roman" w:cstheme="minorHAnsi"/>
        </w:rPr>
        <w:t>Mrs Anna Eliza Bray was a best-selling Victorian novelist and prolific writer, who lived in the vicarage in Tavistock. She was inspired by the area’s heritage to write a series of novels including ‘</w:t>
      </w:r>
      <w:r w:rsidRPr="00F44358">
        <w:rPr>
          <w:rFonts w:eastAsia="Times New Roman" w:cstheme="minorHAnsi"/>
          <w:iCs/>
        </w:rPr>
        <w:t>Fitz of Fitz Ford: A Tale of Destin</w:t>
      </w:r>
      <w:r w:rsidRPr="00F44358">
        <w:rPr>
          <w:rFonts w:eastAsia="Times New Roman" w:cstheme="minorHAnsi"/>
        </w:rPr>
        <w:t xml:space="preserve">y’ (1830) </w:t>
      </w:r>
      <w:r w:rsidRPr="00F44358">
        <w:rPr>
          <w:rFonts w:eastAsia="Times New Roman" w:cstheme="minorHAnsi"/>
          <w:i/>
        </w:rPr>
        <w:t>and</w:t>
      </w:r>
      <w:r w:rsidRPr="00F44358">
        <w:rPr>
          <w:rFonts w:eastAsia="Times New Roman" w:cstheme="minorHAnsi"/>
          <w:i/>
          <w:iCs/>
        </w:rPr>
        <w:t> ‘Courtenay of Walreddon’</w:t>
      </w:r>
      <w:r w:rsidRPr="00F44358">
        <w:rPr>
          <w:rFonts w:eastAsia="Times New Roman" w:cstheme="minorHAnsi"/>
        </w:rPr>
        <w:t> (1844).</w:t>
      </w:r>
    </w:p>
    <w:p w14:paraId="7FE060F5" w14:textId="77777777" w:rsidR="00101D37" w:rsidRPr="00F44358" w:rsidRDefault="00101D37" w:rsidP="00101D37">
      <w:pPr>
        <w:shd w:val="clear" w:color="auto" w:fill="FFFFFF"/>
        <w:spacing w:after="0" w:line="240" w:lineRule="auto"/>
        <w:rPr>
          <w:rFonts w:eastAsia="Times New Roman" w:cstheme="minorHAnsi"/>
        </w:rPr>
      </w:pPr>
      <w:r w:rsidRPr="00F44358">
        <w:rPr>
          <w:rFonts w:eastAsia="Times New Roman" w:cstheme="minorHAnsi"/>
        </w:rPr>
        <w:t> Her historical romantic novels contain elements of Gothic-style writing. Mrs Bray’s </w:t>
      </w:r>
      <w:r w:rsidRPr="00F44358">
        <w:rPr>
          <w:rFonts w:eastAsia="Times New Roman" w:cstheme="minorHAnsi"/>
          <w:i/>
          <w:iCs/>
        </w:rPr>
        <w:t>A Peep at the Pixies, or Legends of the West</w:t>
      </w:r>
      <w:r w:rsidRPr="00F44358">
        <w:rPr>
          <w:rFonts w:eastAsia="Times New Roman" w:cstheme="minorHAnsi"/>
        </w:rPr>
        <w:t> (1854) was used by Christina Rossetti, Mrs Bray’s cousin, when writing the poem, ‘</w:t>
      </w:r>
      <w:hyperlink r:id="rId5" w:tgtFrame="_blank" w:history="1">
        <w:r w:rsidRPr="00F44358">
          <w:rPr>
            <w:rStyle w:val="Hyperlink"/>
            <w:rFonts w:eastAsia="Times New Roman" w:cstheme="minorHAnsi"/>
            <w:color w:val="auto"/>
            <w:u w:val="none"/>
          </w:rPr>
          <w:t>Goblin Market</w:t>
        </w:r>
      </w:hyperlink>
      <w:r w:rsidRPr="00F44358">
        <w:rPr>
          <w:rFonts w:eastAsia="Times New Roman" w:cstheme="minorHAnsi"/>
        </w:rPr>
        <w:t>’. Her first husband died in 1821. In 1822 Anna Eliza married </w:t>
      </w:r>
      <w:hyperlink r:id="rId6" w:tgtFrame="_blank" w:tooltip="Edward Atkyns Bray" w:history="1">
        <w:r w:rsidRPr="00F44358">
          <w:rPr>
            <w:rStyle w:val="Hyperlink"/>
            <w:rFonts w:eastAsia="Times New Roman" w:cstheme="minorHAnsi"/>
            <w:color w:val="auto"/>
            <w:u w:val="none"/>
          </w:rPr>
          <w:t>Edward Atkyns Bray</w:t>
        </w:r>
      </w:hyperlink>
      <w:r w:rsidRPr="00F44358">
        <w:rPr>
          <w:rFonts w:eastAsia="Times New Roman" w:cstheme="minorHAnsi"/>
        </w:rPr>
        <w:t>, Vicar of Tavistock and published her first novel ‘De Foix’ in 1826.  </w:t>
      </w:r>
    </w:p>
    <w:p w14:paraId="5DF48C44" w14:textId="34925D34" w:rsidR="00101D37" w:rsidRPr="00F44358" w:rsidRDefault="00E22305" w:rsidP="00101D37">
      <w:pPr>
        <w:shd w:val="clear" w:color="auto" w:fill="FFFFFF"/>
        <w:spacing w:after="0" w:line="240" w:lineRule="auto"/>
        <w:rPr>
          <w:rFonts w:eastAsia="Times New Roman" w:cstheme="minorHAnsi"/>
        </w:rPr>
      </w:pPr>
      <w:r w:rsidRPr="00F44358">
        <w:rPr>
          <w:rFonts w:eastAsia="Times New Roman" w:cstheme="minorHAnsi"/>
          <w:iCs/>
        </w:rPr>
        <w:t xml:space="preserve"> </w:t>
      </w:r>
      <w:r w:rsidR="00101D37" w:rsidRPr="00F44358">
        <w:rPr>
          <w:rFonts w:eastAsia="Times New Roman" w:cstheme="minorHAnsi"/>
          <w:iCs/>
        </w:rPr>
        <w:t xml:space="preserve"> In ‘A Description of the part of Devonshire bordering on the Tamar and the Tavy’</w:t>
      </w:r>
      <w:r w:rsidR="00101D37" w:rsidRPr="00F44358">
        <w:rPr>
          <w:rFonts w:eastAsia="Times New Roman" w:cstheme="minorHAnsi"/>
        </w:rPr>
        <w:t>, (1836) Anna Eliza’s describes the history, customs and folklore of West Devon. The idea was first suggested to Anna Eliza by the Poet Laureate, Robert Southey. Southey and Anna Eliza exchanged letters for many years</w:t>
      </w:r>
      <w:r w:rsidRPr="00F44358">
        <w:rPr>
          <w:rFonts w:eastAsia="Times New Roman" w:cstheme="minorHAnsi"/>
        </w:rPr>
        <w:t>,</w:t>
      </w:r>
      <w:r w:rsidR="00101D37" w:rsidRPr="00F44358">
        <w:rPr>
          <w:rFonts w:eastAsia="Times New Roman" w:cstheme="minorHAnsi"/>
        </w:rPr>
        <w:t xml:space="preserve"> and he spent a week in December 1836 in Tavistock.</w:t>
      </w:r>
    </w:p>
    <w:p w14:paraId="09B5F0E3" w14:textId="0132D849" w:rsidR="00101D37" w:rsidRDefault="00101D37" w:rsidP="00101D37">
      <w:pPr>
        <w:shd w:val="clear" w:color="auto" w:fill="FFFFFF"/>
        <w:spacing w:after="0" w:line="240" w:lineRule="auto"/>
        <w:rPr>
          <w:rFonts w:eastAsia="Times New Roman" w:cstheme="minorHAnsi"/>
        </w:rPr>
      </w:pPr>
      <w:r w:rsidRPr="00F44358">
        <w:rPr>
          <w:rFonts w:eastAsia="Times New Roman" w:cstheme="minorHAnsi"/>
        </w:rPr>
        <w:t xml:space="preserve">   After her husband’s death in 1857, she moved to London and continued editing and publishing Bray’s sermons, writing books about French history and Devon folklore. </w:t>
      </w:r>
      <w:r w:rsidR="00E22305" w:rsidRPr="00F44358">
        <w:rPr>
          <w:rFonts w:eastAsia="Times New Roman" w:cstheme="minorHAnsi"/>
        </w:rPr>
        <w:t>Mrs Bray</w:t>
      </w:r>
      <w:r w:rsidRPr="00F44358">
        <w:rPr>
          <w:rFonts w:eastAsia="Times New Roman" w:cstheme="minorHAnsi"/>
        </w:rPr>
        <w:t xml:space="preserve"> wrote two travelogues, two edited collections, five biographies, a children's book, a book on the folklore of Devonshire, and fourteen novels.</w:t>
      </w:r>
    </w:p>
    <w:p w14:paraId="16A02956" w14:textId="3F222E88" w:rsidR="00F44358" w:rsidRDefault="00F44358" w:rsidP="00101D37">
      <w:pPr>
        <w:shd w:val="clear" w:color="auto" w:fill="FFFFFF"/>
        <w:spacing w:after="0" w:line="240" w:lineRule="auto"/>
        <w:rPr>
          <w:rFonts w:eastAsia="Times New Roman" w:cstheme="minorHAnsi"/>
        </w:rPr>
      </w:pPr>
    </w:p>
    <w:p w14:paraId="1D5FE4BC" w14:textId="7F965229" w:rsidR="003E6429" w:rsidRDefault="003E6429" w:rsidP="00101D37">
      <w:pPr>
        <w:shd w:val="clear" w:color="auto" w:fill="FFFFFF"/>
        <w:spacing w:after="0" w:line="240" w:lineRule="auto"/>
        <w:rPr>
          <w:rFonts w:eastAsia="Times New Roman" w:cstheme="minorHAnsi"/>
        </w:rPr>
      </w:pPr>
      <w:r>
        <w:rPr>
          <w:rFonts w:eastAsia="Times New Roman" w:cstheme="minorHAnsi"/>
        </w:rPr>
        <w:t>The women poet</w:t>
      </w:r>
      <w:bookmarkStart w:id="1" w:name="_GoBack"/>
      <w:bookmarkEnd w:id="1"/>
      <w:r>
        <w:rPr>
          <w:rFonts w:eastAsia="Times New Roman" w:cstheme="minorHAnsi"/>
        </w:rPr>
        <w:t xml:space="preserve"> about whom little is known:</w:t>
      </w:r>
    </w:p>
    <w:p w14:paraId="3D545EE8" w14:textId="64062740" w:rsidR="003E6429" w:rsidRDefault="003E6429" w:rsidP="00101D37">
      <w:pPr>
        <w:shd w:val="clear" w:color="auto" w:fill="FFFFFF"/>
        <w:spacing w:after="0" w:line="240" w:lineRule="auto"/>
        <w:rPr>
          <w:rFonts w:eastAsia="Times New Roman" w:cstheme="minorHAnsi"/>
        </w:rPr>
      </w:pPr>
      <w:r w:rsidRPr="003E6429">
        <w:rPr>
          <w:rFonts w:eastAsia="Times New Roman" w:cstheme="minorHAnsi"/>
          <w:b/>
          <w:bCs/>
        </w:rPr>
        <w:t>Frances Thwaite</w:t>
      </w:r>
      <w:r>
        <w:rPr>
          <w:rFonts w:eastAsia="Times New Roman" w:cstheme="minorHAnsi"/>
        </w:rPr>
        <w:t>, whose book of poetry (undated) ‘In a Valley of Delight’ was published by The Tavistock Printing Company, Limited “Gazette Office” possibly in the 1920s.</w:t>
      </w:r>
    </w:p>
    <w:p w14:paraId="596C7721" w14:textId="3122FFD3" w:rsidR="00F44358" w:rsidRDefault="00F44358" w:rsidP="00101D37">
      <w:pPr>
        <w:shd w:val="clear" w:color="auto" w:fill="FFFFFF"/>
        <w:spacing w:after="0" w:line="240" w:lineRule="auto"/>
        <w:rPr>
          <w:rFonts w:eastAsia="Times New Roman" w:cstheme="minorHAnsi"/>
        </w:rPr>
      </w:pPr>
    </w:p>
    <w:p w14:paraId="26BD00BE" w14:textId="77777777" w:rsidR="00F44358" w:rsidRPr="00F44358" w:rsidRDefault="00F44358" w:rsidP="00101D37">
      <w:pPr>
        <w:shd w:val="clear" w:color="auto" w:fill="FFFFFF"/>
        <w:spacing w:after="0" w:line="240" w:lineRule="auto"/>
        <w:rPr>
          <w:rFonts w:eastAsia="Times New Roman" w:cstheme="minorHAnsi"/>
        </w:rPr>
      </w:pPr>
    </w:p>
    <w:p w14:paraId="7989309E" w14:textId="031289E9" w:rsidR="003E6429" w:rsidRDefault="00F44358" w:rsidP="00F44358">
      <w:pPr>
        <w:spacing w:after="0" w:line="240" w:lineRule="auto"/>
        <w:rPr>
          <w:rFonts w:eastAsia="Times New Roman" w:cstheme="minorHAnsi"/>
          <w:lang w:val="en-GB" w:eastAsia="en-GB"/>
        </w:rPr>
      </w:pPr>
      <w:r w:rsidRPr="00F44358">
        <w:rPr>
          <w:rFonts w:eastAsia="Times New Roman" w:cstheme="minorHAnsi"/>
          <w:lang w:val="en-GB" w:eastAsia="en-GB"/>
        </w:rPr>
        <w:t xml:space="preserve">There </w:t>
      </w:r>
      <w:r w:rsidR="001627BE">
        <w:rPr>
          <w:rFonts w:eastAsia="Times New Roman" w:cstheme="minorHAnsi"/>
          <w:lang w:val="en-GB" w:eastAsia="en-GB"/>
        </w:rPr>
        <w:t>was</w:t>
      </w:r>
      <w:r w:rsidRPr="00F44358">
        <w:rPr>
          <w:rFonts w:eastAsia="Times New Roman" w:cstheme="minorHAnsi"/>
          <w:lang w:val="en-GB" w:eastAsia="en-GB"/>
        </w:rPr>
        <w:t xml:space="preserve"> also another interesting author, who is a mystery</w:t>
      </w:r>
      <w:r w:rsidR="003E6429">
        <w:rPr>
          <w:rFonts w:eastAsia="Times New Roman" w:cstheme="minorHAnsi"/>
          <w:lang w:val="en-GB" w:eastAsia="en-GB"/>
        </w:rPr>
        <w:t xml:space="preserve"> but clearly had a connection with Tavistock as illustrated in her poems.</w:t>
      </w:r>
    </w:p>
    <w:p w14:paraId="437BA660" w14:textId="0281F8C8" w:rsidR="008C7438" w:rsidRPr="00CC0DCE" w:rsidRDefault="00F44358" w:rsidP="008C7438">
      <w:pPr>
        <w:spacing w:after="0" w:line="240" w:lineRule="auto"/>
        <w:rPr>
          <w:rFonts w:eastAsia="Times New Roman" w:cstheme="minorHAnsi"/>
          <w:lang w:val="en-GB" w:eastAsia="en-GB"/>
        </w:rPr>
      </w:pPr>
      <w:r w:rsidRPr="003E6429">
        <w:rPr>
          <w:rFonts w:eastAsia="Times New Roman" w:cstheme="minorHAnsi"/>
          <w:b/>
          <w:bCs/>
          <w:lang w:val="en-GB" w:eastAsia="en-GB"/>
        </w:rPr>
        <w:t>Lucy Constance Bickersteth 1843-1930</w:t>
      </w:r>
      <w:r w:rsidRPr="00F44358">
        <w:rPr>
          <w:rFonts w:eastAsia="Times New Roman" w:cstheme="minorHAnsi"/>
          <w:lang w:val="en-GB" w:eastAsia="en-GB"/>
        </w:rPr>
        <w:t xml:space="preserve"> was a cousin </w:t>
      </w:r>
      <w:r w:rsidR="003E6429" w:rsidRPr="00F44358">
        <w:rPr>
          <w:rFonts w:eastAsia="Times New Roman" w:cstheme="minorHAnsi"/>
          <w:lang w:val="en-GB" w:eastAsia="en-GB"/>
        </w:rPr>
        <w:t>of Edward</w:t>
      </w:r>
      <w:r w:rsidRPr="00F44358">
        <w:rPr>
          <w:rFonts w:eastAsia="Times New Roman" w:cstheme="minorHAnsi"/>
          <w:lang w:val="en-GB" w:eastAsia="en-GB"/>
        </w:rPr>
        <w:t xml:space="preserve"> Henry Bickersteth, Bishop of Exeter. Her poems were published by the Shakespeare Head Press. There is not date on the publication. She was a cousin of Edward Henry. However, she was also the sister of his second wife, Ellen Susanna Bickersteth. Edward </w:t>
      </w:r>
      <w:r w:rsidR="003E6429" w:rsidRPr="00F44358">
        <w:rPr>
          <w:rFonts w:eastAsia="Times New Roman" w:cstheme="minorHAnsi"/>
          <w:lang w:val="en-GB" w:eastAsia="en-GB"/>
        </w:rPr>
        <w:t>Henry (</w:t>
      </w:r>
      <w:r w:rsidRPr="00F44358">
        <w:rPr>
          <w:rFonts w:eastAsia="Times New Roman" w:cstheme="minorHAnsi"/>
          <w:lang w:val="en-GB" w:eastAsia="en-GB"/>
        </w:rPr>
        <w:t xml:space="preserve">Bishop of Exeter) had a daughter, Effie who married Rev. Henry Startin </w:t>
      </w:r>
      <w:r w:rsidR="00CC0DCE">
        <w:rPr>
          <w:rFonts w:eastAsia="Times New Roman" w:cstheme="minorHAnsi"/>
          <w:lang w:val="en-GB" w:eastAsia="en-GB"/>
        </w:rPr>
        <w:t>V</w:t>
      </w:r>
      <w:r w:rsidRPr="00F44358">
        <w:rPr>
          <w:rFonts w:eastAsia="Times New Roman" w:cstheme="minorHAnsi"/>
          <w:lang w:val="en-GB" w:eastAsia="en-GB"/>
        </w:rPr>
        <w:t xml:space="preserve">icar of Horrabridge. Sadly, he died in Tavistock age 42 after only two years of marriage and so it is possible that this was Lucy's connection with Tavistock. She may have stayed with Effie in Horrabridge. </w:t>
      </w:r>
      <w:r w:rsidR="008C7438">
        <w:rPr>
          <w:rFonts w:eastAsia="Times New Roman" w:cstheme="minorHAnsi"/>
          <w:lang w:val="en-GB" w:eastAsia="en-GB"/>
        </w:rPr>
        <w:t>She also</w:t>
      </w:r>
      <w:r w:rsidR="00CC0DCE">
        <w:rPr>
          <w:rFonts w:cstheme="minorHAnsi"/>
        </w:rPr>
        <w:t xml:space="preserve"> wrote adventure stories for girls:</w:t>
      </w:r>
      <w:r w:rsidR="008C7438">
        <w:rPr>
          <w:rFonts w:cstheme="minorHAnsi"/>
        </w:rPr>
        <w:t xml:space="preserve"> </w:t>
      </w:r>
      <w:r w:rsidR="008C7438" w:rsidRPr="00CC0DCE">
        <w:rPr>
          <w:rFonts w:eastAsia="Times New Roman" w:cstheme="minorHAnsi"/>
          <w:b/>
          <w:bCs/>
          <w:color w:val="111111"/>
          <w:kern w:val="36"/>
          <w:sz w:val="24"/>
          <w:szCs w:val="24"/>
          <w:lang w:val="en-GB" w:eastAsia="en-GB"/>
        </w:rPr>
        <w:t>The Girls' Budget</w:t>
      </w:r>
      <w:r w:rsidR="008C7438">
        <w:rPr>
          <w:rFonts w:eastAsia="Times New Roman" w:cstheme="minorHAnsi"/>
          <w:b/>
          <w:bCs/>
          <w:color w:val="111111"/>
          <w:kern w:val="36"/>
          <w:sz w:val="24"/>
          <w:szCs w:val="24"/>
          <w:lang w:val="en-GB" w:eastAsia="en-GB"/>
        </w:rPr>
        <w:t>. 1931</w:t>
      </w:r>
    </w:p>
    <w:p w14:paraId="5C83D2EE" w14:textId="67506689" w:rsidR="00CC0DCE" w:rsidRDefault="00CC0DCE">
      <w:pPr>
        <w:rPr>
          <w:rFonts w:ascii="Arial" w:hAnsi="Arial" w:cs="Arial"/>
          <w:color w:val="333333"/>
          <w:sz w:val="21"/>
          <w:szCs w:val="21"/>
          <w:shd w:val="clear" w:color="auto" w:fill="FFFFFF"/>
        </w:rPr>
      </w:pPr>
    </w:p>
    <w:p w14:paraId="58060D11" w14:textId="77777777" w:rsidR="00CC0DCE" w:rsidRDefault="00CC0DCE">
      <w:pPr>
        <w:rPr>
          <w:rFonts w:cstheme="minorHAnsi"/>
        </w:rPr>
      </w:pPr>
    </w:p>
    <w:p w14:paraId="4C742EAE" w14:textId="77777777" w:rsidR="00CC0DCE" w:rsidRPr="00F44358" w:rsidRDefault="00CC0DCE">
      <w:pPr>
        <w:rPr>
          <w:rFonts w:cstheme="minorHAnsi"/>
        </w:rPr>
      </w:pPr>
    </w:p>
    <w:sectPr w:rsidR="00CC0DCE" w:rsidRPr="00F443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B28"/>
    <w:rsid w:val="00101D37"/>
    <w:rsid w:val="001627BE"/>
    <w:rsid w:val="001C05B5"/>
    <w:rsid w:val="003E6429"/>
    <w:rsid w:val="004D0B28"/>
    <w:rsid w:val="007E4402"/>
    <w:rsid w:val="00846DC2"/>
    <w:rsid w:val="008C7438"/>
    <w:rsid w:val="00C84FB6"/>
    <w:rsid w:val="00CC0DCE"/>
    <w:rsid w:val="00D3728F"/>
    <w:rsid w:val="00E22305"/>
    <w:rsid w:val="00F44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AD10"/>
  <w15:chartTrackingRefBased/>
  <w15:docId w15:val="{120AB0DF-E913-4A56-B8B2-EB0052DA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B28"/>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0B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804961">
      <w:bodyDiv w:val="1"/>
      <w:marLeft w:val="0"/>
      <w:marRight w:val="0"/>
      <w:marTop w:val="0"/>
      <w:marBottom w:val="0"/>
      <w:divBdr>
        <w:top w:val="none" w:sz="0" w:space="0" w:color="auto"/>
        <w:left w:val="none" w:sz="0" w:space="0" w:color="auto"/>
        <w:bottom w:val="none" w:sz="0" w:space="0" w:color="auto"/>
        <w:right w:val="none" w:sz="0" w:space="0" w:color="auto"/>
      </w:divBdr>
    </w:div>
    <w:div w:id="15010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Edward_Atkyns_Bray" TargetMode="External"/><Relationship Id="rId5" Type="http://schemas.openxmlformats.org/officeDocument/2006/relationships/hyperlink" Target="http://www.victorianweb.org/authors/crossetti/marketov.html" TargetMode="External"/><Relationship Id="rId4" Type="http://schemas.openxmlformats.org/officeDocument/2006/relationships/hyperlink" Target="http://orlando.cambridge.org/protected/wheel?src_ref=collm3-w.sgm&amp;doc_type=0&amp;&amp;t=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Vanni</dc:creator>
  <cp:keywords/>
  <dc:description/>
  <cp:lastModifiedBy>Myfanwy Cook</cp:lastModifiedBy>
  <cp:revision>11</cp:revision>
  <dcterms:created xsi:type="dcterms:W3CDTF">2020-01-10T11:16:00Z</dcterms:created>
  <dcterms:modified xsi:type="dcterms:W3CDTF">2020-01-28T20:29:00Z</dcterms:modified>
</cp:coreProperties>
</file>